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511" w:rsidRPr="00242511" w:rsidRDefault="00242511" w:rsidP="00A51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42511">
        <w:rPr>
          <w:rFonts w:ascii="Times New Roman" w:hAnsi="Times New Roman" w:cs="Times New Roman"/>
          <w:b/>
          <w:bCs/>
          <w:sz w:val="18"/>
          <w:szCs w:val="18"/>
        </w:rPr>
        <w:t>СОГЛАСИЕ</w:t>
      </w:r>
    </w:p>
    <w:p w:rsidR="00242511" w:rsidRPr="00242511" w:rsidRDefault="00242511" w:rsidP="00A51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42511">
        <w:rPr>
          <w:rFonts w:ascii="Times New Roman" w:hAnsi="Times New Roman" w:cs="Times New Roman"/>
          <w:b/>
          <w:bCs/>
          <w:sz w:val="18"/>
          <w:szCs w:val="18"/>
        </w:rPr>
        <w:t>НА ПЕРЕДАЧУ ПЕРСОНАЛЬНЫХ ДАННЫХ</w:t>
      </w:r>
    </w:p>
    <w:p w:rsidR="00242511" w:rsidRPr="00AB49C7" w:rsidRDefault="00242511" w:rsidP="00A51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B49C7">
        <w:rPr>
          <w:rFonts w:ascii="Times New Roman" w:hAnsi="Times New Roman" w:cs="Times New Roman"/>
          <w:b/>
          <w:bCs/>
          <w:sz w:val="18"/>
          <w:szCs w:val="18"/>
        </w:rPr>
        <w:t>третьим лицам в целях участия во Всероссийских соревнованиях по компьютерному спорту «Диктант Победы»</w:t>
      </w:r>
    </w:p>
    <w:p w:rsidR="00E81435" w:rsidRPr="00AB49C7" w:rsidRDefault="00E81435" w:rsidP="002425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42511" w:rsidRPr="00AB49C7" w:rsidRDefault="00242511" w:rsidP="00A51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 xml:space="preserve">Настоящее согласие на передачу персональных данных третьим лицам (далее — Согласие) предоставляется операторам персональных данных: </w:t>
      </w:r>
      <w:r w:rsidRPr="00AB49C7">
        <w:rPr>
          <w:rFonts w:ascii="Times New Roman" w:hAnsi="Times New Roman" w:cs="Times New Roman"/>
          <w:b/>
          <w:sz w:val="18"/>
          <w:szCs w:val="18"/>
        </w:rPr>
        <w:t>Публичному акционерному обществу «Ростелеком» (ПАО «Ростелеком»)</w:t>
      </w:r>
      <w:r w:rsidRPr="00AB49C7">
        <w:rPr>
          <w:rFonts w:ascii="Times New Roman" w:eastAsia="Georgia" w:hAnsi="Times New Roman" w:cs="Times New Roman"/>
          <w:sz w:val="18"/>
          <w:szCs w:val="18"/>
        </w:rPr>
        <w:t xml:space="preserve">, ОГРН 1027700198767, ИНН 7707049388, адрес: 191167, г. Санкт-Петербург, Синопская наб., д. 14, лит. А; почтовый адрес: 115172, г. Москва, ул. Гончарная, д. 30 (далее — Оператор, ответственный оператор), а также </w:t>
      </w:r>
      <w:r w:rsidRPr="00AB49C7">
        <w:rPr>
          <w:rFonts w:ascii="Times New Roman" w:hAnsi="Times New Roman" w:cs="Times New Roman"/>
          <w:b/>
          <w:sz w:val="18"/>
          <w:szCs w:val="18"/>
        </w:rPr>
        <w:t>Обществу с ограниченной ответственностью «АйВиЭс Групп» (ООО «АйВиЭс Групп»)</w:t>
      </w:r>
      <w:r w:rsidRPr="00AB49C7">
        <w:rPr>
          <w:rFonts w:ascii="Times New Roman" w:eastAsia="Georgia" w:hAnsi="Times New Roman" w:cs="Times New Roman"/>
          <w:sz w:val="18"/>
          <w:szCs w:val="18"/>
        </w:rPr>
        <w:t>, ОГРН 1097746572395, ИНН 7727698983, адрес: 109544, г. Москва, ул. Вековая, д. 21, стр. 1, эт. 3, пом. 317 (далее — Обработчик; обработка персональных данных осуществляется по поручению Оператора на основании ч. 3 ст. 6 Федерального закона от 27.07.2006 № 152-ФЗ «О персональных данных»).</w:t>
      </w:r>
    </w:p>
    <w:p w:rsidR="00A5122C" w:rsidRPr="00AB49C7" w:rsidRDefault="00242511" w:rsidP="00A51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 xml:space="preserve">Настоящее Согласие оформлено в соответствии с требованиями Федерального закона от 27.07.2006 № 152-ФЗ «О персональных данных» </w:t>
      </w:r>
      <w:r w:rsidR="00A5122C" w:rsidRPr="00AB49C7">
        <w:rPr>
          <w:rFonts w:ascii="Times New Roman" w:eastAsia="Georgia" w:hAnsi="Times New Roman" w:cs="Times New Roman"/>
          <w:sz w:val="18"/>
          <w:szCs w:val="18"/>
        </w:rPr>
        <w:t xml:space="preserve"> </w:t>
      </w:r>
      <w:r w:rsidRPr="00AB49C7">
        <w:rPr>
          <w:rFonts w:ascii="Times New Roman" w:eastAsia="Georgia" w:hAnsi="Times New Roman" w:cs="Times New Roman"/>
          <w:sz w:val="18"/>
          <w:szCs w:val="18"/>
        </w:rPr>
        <w:t xml:space="preserve"> в виде отдельного самостоятельного документа, не объединенного с иными документами, которые подтверждает и (или) подписывает субъект персональных данных.</w:t>
      </w:r>
    </w:p>
    <w:p w:rsidR="00242511" w:rsidRPr="00AB49C7" w:rsidRDefault="00242511" w:rsidP="00A51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Я, _______________________________________________</w:t>
      </w:r>
      <w:r w:rsidR="00A5122C" w:rsidRPr="00AB49C7">
        <w:rPr>
          <w:rFonts w:ascii="Times New Roman" w:hAnsi="Times New Roman" w:cs="Times New Roman"/>
          <w:sz w:val="18"/>
          <w:szCs w:val="18"/>
        </w:rPr>
        <w:t xml:space="preserve"> </w:t>
      </w:r>
      <w:r w:rsidRPr="00AB49C7">
        <w:rPr>
          <w:rFonts w:ascii="Times New Roman" w:hAnsi="Times New Roman" w:cs="Times New Roman"/>
          <w:sz w:val="18"/>
          <w:szCs w:val="18"/>
        </w:rPr>
        <w:t>,дата рождения: «</w:t>
      </w:r>
      <w:r w:rsidR="00A5122C" w:rsidRPr="00AB49C7">
        <w:rPr>
          <w:rFonts w:ascii="Times New Roman" w:hAnsi="Times New Roman" w:cs="Times New Roman"/>
          <w:sz w:val="18"/>
          <w:szCs w:val="18"/>
        </w:rPr>
        <w:t>_____</w:t>
      </w:r>
      <w:r w:rsidRPr="00AB49C7">
        <w:rPr>
          <w:rFonts w:ascii="Times New Roman" w:eastAsia="Georgia" w:hAnsi="Times New Roman" w:cs="Times New Roman"/>
          <w:sz w:val="18"/>
          <w:szCs w:val="18"/>
        </w:rPr>
        <w:t>» ________________ ______ г.,</w:t>
      </w:r>
      <w:r w:rsidRPr="00AB49C7">
        <w:rPr>
          <w:rFonts w:ascii="Times New Roman" w:hAnsi="Times New Roman" w:cs="Times New Roman"/>
          <w:sz w:val="18"/>
          <w:szCs w:val="18"/>
        </w:rPr>
        <w:br/>
      </w:r>
      <w:r w:rsidRPr="00AB49C7">
        <w:rPr>
          <w:rFonts w:ascii="Times New Roman" w:eastAsia="Georgia" w:hAnsi="Times New Roman" w:cs="Times New Roman"/>
          <w:sz w:val="18"/>
          <w:szCs w:val="18"/>
        </w:rPr>
        <w:t>адрес регистрации по месту жительства: _____________________________________________</w:t>
      </w:r>
      <w:r w:rsidRPr="00AB49C7">
        <w:rPr>
          <w:rFonts w:ascii="Times New Roman" w:hAnsi="Times New Roman" w:cs="Times New Roman"/>
          <w:sz w:val="18"/>
          <w:szCs w:val="18"/>
        </w:rPr>
        <w:t>,</w:t>
      </w:r>
      <w:r w:rsidR="00A5122C" w:rsidRPr="00AB49C7">
        <w:rPr>
          <w:rFonts w:ascii="Times New Roman" w:hAnsi="Times New Roman" w:cs="Times New Roman"/>
          <w:sz w:val="18"/>
          <w:szCs w:val="18"/>
        </w:rPr>
        <w:t xml:space="preserve"> </w:t>
      </w:r>
      <w:r w:rsidRPr="00AB49C7">
        <w:rPr>
          <w:rFonts w:ascii="Times New Roman" w:hAnsi="Times New Roman" w:cs="Times New Roman"/>
          <w:sz w:val="18"/>
          <w:szCs w:val="18"/>
        </w:rPr>
        <w:t>адрес фактического проживания: ________________________________________________________,документ, удостоверяющий личность: _______________________________________________,серия ________ номер ____________________, дата выдачи: «</w:t>
      </w:r>
      <w:r w:rsidRPr="00AB49C7">
        <w:rPr>
          <w:rFonts w:ascii="Times New Roman" w:eastAsia="Georgia" w:hAnsi="Times New Roman" w:cs="Times New Roman"/>
          <w:sz w:val="18"/>
          <w:szCs w:val="18"/>
        </w:rPr>
        <w:t>» ________________ ______ г.,</w:t>
      </w:r>
      <w:r w:rsidR="00A5122C" w:rsidRPr="00AB49C7">
        <w:rPr>
          <w:rFonts w:ascii="Times New Roman" w:hAnsi="Times New Roman" w:cs="Times New Roman"/>
          <w:sz w:val="18"/>
          <w:szCs w:val="18"/>
        </w:rPr>
        <w:t xml:space="preserve"> </w:t>
      </w:r>
      <w:r w:rsidRPr="00AB49C7">
        <w:rPr>
          <w:rFonts w:ascii="Times New Roman" w:eastAsia="Georgia" w:hAnsi="Times New Roman" w:cs="Times New Roman"/>
          <w:sz w:val="18"/>
          <w:szCs w:val="18"/>
        </w:rPr>
        <w:t>выдан ________________________________________________________________________________,</w:t>
      </w:r>
      <w:r w:rsidR="00A5122C" w:rsidRPr="00AB49C7">
        <w:rPr>
          <w:rFonts w:ascii="Times New Roman" w:hAnsi="Times New Roman" w:cs="Times New Roman"/>
          <w:sz w:val="18"/>
          <w:szCs w:val="18"/>
        </w:rPr>
        <w:t xml:space="preserve"> </w:t>
      </w:r>
      <w:r w:rsidRPr="00AB49C7">
        <w:rPr>
          <w:rFonts w:ascii="Times New Roman" w:eastAsia="Georgia" w:hAnsi="Times New Roman" w:cs="Times New Roman"/>
          <w:sz w:val="18"/>
          <w:szCs w:val="18"/>
        </w:rPr>
        <w:t>настоящим даю свободное, конкретное, информированное, сознательное и однозначное согласие Оператору и Обработчику на передачу моих персональных данных следующим третьим лицам, для следующих целей и на следующих условиях.</w:t>
      </w:r>
    </w:p>
    <w:p w:rsidR="00242511" w:rsidRPr="00AB49C7" w:rsidRDefault="00242511" w:rsidP="00A51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bookmarkStart w:id="0" w:name="bm_1_получатели_персональных_данных"/>
      <w:r w:rsidRPr="00AB49C7">
        <w:rPr>
          <w:rFonts w:ascii="Times New Roman" w:eastAsia="Georgia" w:hAnsi="Times New Roman" w:cs="Times New Roman"/>
          <w:b/>
          <w:sz w:val="18"/>
          <w:szCs w:val="18"/>
        </w:rPr>
        <w:t xml:space="preserve">1. </w:t>
      </w:r>
      <w:r w:rsidR="00A5122C" w:rsidRPr="00AB49C7">
        <w:rPr>
          <w:rFonts w:ascii="Times New Roman" w:eastAsia="Georgia" w:hAnsi="Times New Roman" w:cs="Times New Roman"/>
          <w:b/>
          <w:sz w:val="18"/>
          <w:szCs w:val="18"/>
        </w:rPr>
        <w:tab/>
      </w:r>
      <w:r w:rsidRPr="00AB49C7">
        <w:rPr>
          <w:rFonts w:ascii="Times New Roman" w:eastAsia="Georgia" w:hAnsi="Times New Roman" w:cs="Times New Roman"/>
          <w:b/>
          <w:sz w:val="18"/>
          <w:szCs w:val="18"/>
        </w:rPr>
        <w:t>Получатели персональных данных</w:t>
      </w:r>
      <w:bookmarkEnd w:id="0"/>
    </w:p>
    <w:p w:rsidR="00242511" w:rsidRPr="00AB49C7" w:rsidRDefault="00242511" w:rsidP="00A51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Передача персональных данных в рамках настоящего Согласия может осуществляться следующим третьим лицам:</w:t>
      </w:r>
    </w:p>
    <w:p w:rsidR="00242511" w:rsidRPr="00AB49C7" w:rsidRDefault="00242511" w:rsidP="0024251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Федерации компьютерного спорта России;</w:t>
      </w:r>
    </w:p>
    <w:p w:rsidR="00242511" w:rsidRPr="00AB49C7" w:rsidRDefault="00242511" w:rsidP="0024251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Всероссийской политической партии «Единая Россия»;</w:t>
      </w:r>
    </w:p>
    <w:p w:rsidR="00242511" w:rsidRPr="00AB49C7" w:rsidRDefault="00242511" w:rsidP="0024251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федеральному государственному бюджетному учреждению культуры и искусства «Центральный музей Великой Отечественной войны 1941–1945 гг.» (Музей Победы);</w:t>
      </w:r>
    </w:p>
    <w:p w:rsidR="00242511" w:rsidRPr="00AB49C7" w:rsidRDefault="00242511" w:rsidP="0024251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Общероссийской общественно-государственной организации «Российское военно-историческое общество» (РВИО);</w:t>
      </w:r>
    </w:p>
    <w:p w:rsidR="00242511" w:rsidRPr="00AB49C7" w:rsidRDefault="00242511" w:rsidP="0024251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ООО «Леста Геймс Эдженси»;</w:t>
      </w:r>
    </w:p>
    <w:p w:rsidR="00242511" w:rsidRPr="00AB49C7" w:rsidRDefault="00242511" w:rsidP="0024251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перевозчикам (авиационным, железнодорожным, автомобильным, службам такси и трансфера);</w:t>
      </w:r>
    </w:p>
    <w:p w:rsidR="00242511" w:rsidRPr="00AB49C7" w:rsidRDefault="00242511" w:rsidP="0024251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гостиницам и иным средствам размещения;</w:t>
      </w:r>
    </w:p>
    <w:p w:rsidR="00242511" w:rsidRPr="00AB49C7" w:rsidRDefault="00242511" w:rsidP="0024251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Федеральной службе охраны Российской Федерации — в объеме, необходимом для оформления пропуска и обеспечения прохода на охраняемый объект;</w:t>
      </w:r>
    </w:p>
    <w:p w:rsidR="00242511" w:rsidRPr="00AB49C7" w:rsidRDefault="00242511" w:rsidP="0024251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налоговым органам Российской Федерации — в объеме, необходимом для исполнения обязанностей налогового агента в случаях, предусмотренных законодательством Российской Федерации;</w:t>
      </w:r>
    </w:p>
    <w:p w:rsidR="00242511" w:rsidRPr="00AB49C7" w:rsidRDefault="00242511" w:rsidP="0024251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средствам массовой информации, а также официальным информационным ресурсам организаторов и соорганизаторов соревнования — в части фото- и видеоматериалов, содержащих изображение и (или) голос субъекта персональных данных.</w:t>
      </w:r>
    </w:p>
    <w:p w:rsidR="00242511" w:rsidRPr="00AB49C7" w:rsidRDefault="00242511" w:rsidP="00A51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bookmarkStart w:id="1" w:name="bm_2_цели_передачи_персональных_данных"/>
      <w:r w:rsidRPr="00AB49C7">
        <w:rPr>
          <w:rFonts w:ascii="Times New Roman" w:eastAsia="Georgia" w:hAnsi="Times New Roman" w:cs="Times New Roman"/>
          <w:b/>
          <w:sz w:val="18"/>
          <w:szCs w:val="18"/>
        </w:rPr>
        <w:t xml:space="preserve">2. </w:t>
      </w:r>
      <w:r w:rsidR="00A5122C" w:rsidRPr="00AB49C7">
        <w:rPr>
          <w:rFonts w:ascii="Times New Roman" w:eastAsia="Georgia" w:hAnsi="Times New Roman" w:cs="Times New Roman"/>
          <w:b/>
          <w:sz w:val="18"/>
          <w:szCs w:val="18"/>
        </w:rPr>
        <w:tab/>
      </w:r>
      <w:r w:rsidRPr="00AB49C7">
        <w:rPr>
          <w:rFonts w:ascii="Times New Roman" w:eastAsia="Georgia" w:hAnsi="Times New Roman" w:cs="Times New Roman"/>
          <w:b/>
          <w:sz w:val="18"/>
          <w:szCs w:val="18"/>
        </w:rPr>
        <w:t>Цели передачи персональных данных</w:t>
      </w:r>
      <w:bookmarkEnd w:id="1"/>
    </w:p>
    <w:p w:rsidR="00242511" w:rsidRPr="00AB49C7" w:rsidRDefault="00242511" w:rsidP="00A51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Передача персональных данных осуществляется в следующих целях:</w:t>
      </w:r>
    </w:p>
    <w:p w:rsidR="00242511" w:rsidRPr="00AB49C7" w:rsidRDefault="00242511" w:rsidP="0024251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организационное обеспечение участия во Всероссийских соревнованиях по компьютерному спорту «Диктант Победы»;</w:t>
      </w:r>
    </w:p>
    <w:p w:rsidR="00242511" w:rsidRPr="00AB49C7" w:rsidRDefault="00242511" w:rsidP="0024251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идентификация участника, формирование списков участников, взаимодействие по вопросам проведения отборочного и финального этапов соревнования;</w:t>
      </w:r>
    </w:p>
    <w:p w:rsidR="00242511" w:rsidRPr="00AB49C7" w:rsidRDefault="00242511" w:rsidP="0024251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приобретение транспортных документов (билетов), организация трансфера, бронирование и организация проживания участников финального этапа соревнования;</w:t>
      </w:r>
    </w:p>
    <w:p w:rsidR="00242511" w:rsidRPr="00AB49C7" w:rsidRDefault="00242511" w:rsidP="0024251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оформление пропуска и обеспечение прохода (допуска) на охраняемый объект;</w:t>
      </w:r>
    </w:p>
    <w:p w:rsidR="00242511" w:rsidRPr="00AB49C7" w:rsidRDefault="00242511" w:rsidP="0024251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организация и проведение церемонии награждения, выплата призового фонда, исполнение обязанностей налогового агента;</w:t>
      </w:r>
    </w:p>
    <w:p w:rsidR="00242511" w:rsidRPr="00AB49C7" w:rsidRDefault="00242511" w:rsidP="0024251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обнародование, использование и распространение фото- и видеоматериалов в информационных, рекламных и медийных целях, связанных с соревнованием.</w:t>
      </w:r>
    </w:p>
    <w:p w:rsidR="00242511" w:rsidRPr="00AB49C7" w:rsidRDefault="00242511" w:rsidP="00A51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bookmarkStart w:id="2" w:name="bm_3_перечень_передаваемых_персон_5e710e"/>
      <w:r w:rsidRPr="00AB49C7">
        <w:rPr>
          <w:rFonts w:ascii="Times New Roman" w:eastAsia="Georgia" w:hAnsi="Times New Roman" w:cs="Times New Roman"/>
          <w:b/>
          <w:sz w:val="18"/>
          <w:szCs w:val="18"/>
        </w:rPr>
        <w:t xml:space="preserve">3. </w:t>
      </w:r>
      <w:r w:rsidR="00A5122C" w:rsidRPr="00AB49C7">
        <w:rPr>
          <w:rFonts w:ascii="Times New Roman" w:eastAsia="Georgia" w:hAnsi="Times New Roman" w:cs="Times New Roman"/>
          <w:b/>
          <w:sz w:val="18"/>
          <w:szCs w:val="18"/>
        </w:rPr>
        <w:tab/>
      </w:r>
      <w:r w:rsidRPr="00AB49C7">
        <w:rPr>
          <w:rFonts w:ascii="Times New Roman" w:eastAsia="Georgia" w:hAnsi="Times New Roman" w:cs="Times New Roman"/>
          <w:b/>
          <w:sz w:val="18"/>
          <w:szCs w:val="18"/>
        </w:rPr>
        <w:t>Перечень передаваемых персональных данных</w:t>
      </w:r>
      <w:bookmarkEnd w:id="2"/>
    </w:p>
    <w:p w:rsidR="00242511" w:rsidRPr="00AB49C7" w:rsidRDefault="00242511" w:rsidP="00A51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В зависимости от цели передачи и категории получателя могут передаваться следующие персональные данные:</w:t>
      </w:r>
    </w:p>
    <w:p w:rsidR="00242511" w:rsidRPr="00AB49C7" w:rsidRDefault="00242511" w:rsidP="0024251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фамилия, имя, отчество;</w:t>
      </w:r>
    </w:p>
    <w:p w:rsidR="00242511" w:rsidRPr="00AB49C7" w:rsidRDefault="00242511" w:rsidP="0024251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дата рождения;</w:t>
      </w:r>
    </w:p>
    <w:p w:rsidR="00242511" w:rsidRPr="00AB49C7" w:rsidRDefault="00242511" w:rsidP="0024251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гражданство;</w:t>
      </w:r>
    </w:p>
    <w:p w:rsidR="00242511" w:rsidRPr="00AB49C7" w:rsidRDefault="00242511" w:rsidP="0024251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город (регион) проживания;</w:t>
      </w:r>
    </w:p>
    <w:p w:rsidR="00242511" w:rsidRPr="00AB49C7" w:rsidRDefault="00242511" w:rsidP="0024251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абонентский (контактный) номер телефона;</w:t>
      </w:r>
    </w:p>
    <w:p w:rsidR="00242511" w:rsidRPr="00AB49C7" w:rsidRDefault="00242511" w:rsidP="0024251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адрес электронной почты;</w:t>
      </w:r>
    </w:p>
    <w:p w:rsidR="00242511" w:rsidRPr="00AB49C7" w:rsidRDefault="00242511" w:rsidP="0024251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игровой никнейм (псевдоним) и идентификатор (ID) игрового аккаунта в игре «Мир Танков»;</w:t>
      </w:r>
    </w:p>
    <w:p w:rsidR="00242511" w:rsidRPr="00AB49C7" w:rsidRDefault="00242511" w:rsidP="0024251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сведения о документе, удостоверяющем личность: вид документа, серия, номер, дата выдачи, наименование и код подразделения выдавшего органа;</w:t>
      </w:r>
    </w:p>
    <w:p w:rsidR="00242511" w:rsidRPr="00AB49C7" w:rsidRDefault="00242511" w:rsidP="0024251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адрес регистрации по месту жительства и адрес фактического проживания;</w:t>
      </w:r>
    </w:p>
    <w:p w:rsidR="00242511" w:rsidRPr="00AB49C7" w:rsidRDefault="00242511" w:rsidP="0024251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сведения, необходимые для приобретения транспортных документов (билетов) и бронирования гостиницы;</w:t>
      </w:r>
    </w:p>
    <w:p w:rsidR="00242511" w:rsidRPr="00AB49C7" w:rsidRDefault="00242511" w:rsidP="0024251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сведения, необходимые для оформления пропуска на охраняемый объект;</w:t>
      </w:r>
    </w:p>
    <w:p w:rsidR="00242511" w:rsidRPr="00AB49C7" w:rsidRDefault="00242511" w:rsidP="0024251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ИНН — при наличии;</w:t>
      </w:r>
    </w:p>
    <w:p w:rsidR="00242511" w:rsidRPr="00AB49C7" w:rsidRDefault="00242511" w:rsidP="0024251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реквизиты банковского счета (счета банковской карты) для перечисления призового фонда;</w:t>
      </w:r>
    </w:p>
    <w:p w:rsidR="00242511" w:rsidRPr="00AB49C7" w:rsidRDefault="00242511" w:rsidP="0024251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сведения об участии в отборочном и финальном этапах соревнования, включая результаты участия, занятое место и игровые статистические данные в объеме, предусмотренном Регламентом соревнования;</w:t>
      </w:r>
    </w:p>
    <w:p w:rsidR="00242511" w:rsidRPr="00AB49C7" w:rsidRDefault="00242511" w:rsidP="0024251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фотографическое изображение участника, включая изображение лица;</w:t>
      </w:r>
    </w:p>
    <w:p w:rsidR="00242511" w:rsidRPr="00AB49C7" w:rsidRDefault="00242511" w:rsidP="0024251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видеозапись изображения участника и его голоса, полученные в период подготовки и проведения соревнования.</w:t>
      </w:r>
    </w:p>
    <w:p w:rsidR="00242511" w:rsidRPr="00AB49C7" w:rsidRDefault="00242511" w:rsidP="00A51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bookmarkStart w:id="3" w:name="bm_4_перечень_действий_с_персонал_dcae65"/>
      <w:r w:rsidRPr="00AB49C7">
        <w:rPr>
          <w:rFonts w:ascii="Times New Roman" w:eastAsia="Georgia" w:hAnsi="Times New Roman" w:cs="Times New Roman"/>
          <w:b/>
          <w:sz w:val="18"/>
          <w:szCs w:val="18"/>
        </w:rPr>
        <w:t xml:space="preserve">4. </w:t>
      </w:r>
      <w:r w:rsidR="00A5122C" w:rsidRPr="00AB49C7">
        <w:rPr>
          <w:rFonts w:ascii="Times New Roman" w:eastAsia="Georgia" w:hAnsi="Times New Roman" w:cs="Times New Roman"/>
          <w:b/>
          <w:sz w:val="18"/>
          <w:szCs w:val="18"/>
        </w:rPr>
        <w:tab/>
      </w:r>
      <w:r w:rsidRPr="00AB49C7">
        <w:rPr>
          <w:rFonts w:ascii="Times New Roman" w:eastAsia="Georgia" w:hAnsi="Times New Roman" w:cs="Times New Roman"/>
          <w:b/>
          <w:sz w:val="18"/>
          <w:szCs w:val="18"/>
        </w:rPr>
        <w:t>Перечень действий с персональными данными</w:t>
      </w:r>
      <w:bookmarkEnd w:id="3"/>
    </w:p>
    <w:p w:rsidR="00242511" w:rsidRPr="00AB49C7" w:rsidRDefault="00242511" w:rsidP="00A51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lastRenderedPageBreak/>
        <w:t>С передаваемыми персональными данными могут совершаться следующие действия (операции): предоставление, получение, запись, систематизация, накопление, хранение, уточнение (обновление, изменение), использование, блокирование, обезличивание, удаление, уничтожение — с использованием средств автоматизации и без использования таких средств.[5][6]</w:t>
      </w:r>
    </w:p>
    <w:p w:rsidR="00242511" w:rsidRPr="00AB49C7" w:rsidRDefault="00242511" w:rsidP="00A51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bookmarkStart w:id="4" w:name="bm_5_срок_действия_согласия"/>
      <w:r w:rsidRPr="00AB49C7">
        <w:rPr>
          <w:rFonts w:ascii="Times New Roman" w:eastAsia="Georgia" w:hAnsi="Times New Roman" w:cs="Times New Roman"/>
          <w:b/>
          <w:sz w:val="18"/>
          <w:szCs w:val="18"/>
        </w:rPr>
        <w:t xml:space="preserve">5. </w:t>
      </w:r>
      <w:r w:rsidR="00A5122C" w:rsidRPr="00AB49C7">
        <w:rPr>
          <w:rFonts w:ascii="Times New Roman" w:eastAsia="Georgia" w:hAnsi="Times New Roman" w:cs="Times New Roman"/>
          <w:b/>
          <w:sz w:val="18"/>
          <w:szCs w:val="18"/>
        </w:rPr>
        <w:tab/>
      </w:r>
      <w:r w:rsidRPr="00AB49C7">
        <w:rPr>
          <w:rFonts w:ascii="Times New Roman" w:eastAsia="Georgia" w:hAnsi="Times New Roman" w:cs="Times New Roman"/>
          <w:b/>
          <w:sz w:val="18"/>
          <w:szCs w:val="18"/>
        </w:rPr>
        <w:t>Срок действия согласия</w:t>
      </w:r>
      <w:bookmarkEnd w:id="4"/>
    </w:p>
    <w:p w:rsidR="00242511" w:rsidRPr="00AB49C7" w:rsidRDefault="00242511" w:rsidP="00A51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Настоящее Согласие действует с момента его подписания до достижения целей передачи персональных данных или до истечения следующих сроков:</w:t>
      </w:r>
    </w:p>
    <w:p w:rsidR="00242511" w:rsidRPr="00AB49C7" w:rsidRDefault="00242511" w:rsidP="0024251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в части организационного обеспечения участия в соревновании — до истечения 3 (трех) лет с даты завершения соревнования;</w:t>
      </w:r>
    </w:p>
    <w:p w:rsidR="00242511" w:rsidRPr="00AB49C7" w:rsidRDefault="00242511" w:rsidP="0024251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в части организации проезда и проживания — до истечения 3 (трех) лет с даты завершения финального этапа соревнования;</w:t>
      </w:r>
    </w:p>
    <w:p w:rsidR="00242511" w:rsidRPr="00AB49C7" w:rsidRDefault="00242511" w:rsidP="0024251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в части передачи сведений в ФСО России — в течение срока, необходимого для оформления пропуска и обеспечения прохода на охраняемый объект, а также в течение сроков, установленных применимыми нормативными правовыми актами;</w:t>
      </w:r>
    </w:p>
    <w:p w:rsidR="00242511" w:rsidRPr="00AB49C7" w:rsidRDefault="00242511" w:rsidP="0024251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в части исполнения обязанностей налогового агента — в течение сроков, установленных налоговым законодательством Российской Федерации для хранения соответствующих документов;</w:t>
      </w:r>
    </w:p>
    <w:p w:rsidR="00242511" w:rsidRPr="00AB49C7" w:rsidRDefault="00242511" w:rsidP="0024251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в части фото- и видеоматериалов — в течение срока, необходимого для достижения целей их использования, но не более 3 (трех) лет с даты завершения соревнования.</w:t>
      </w:r>
    </w:p>
    <w:p w:rsidR="00242511" w:rsidRPr="00AB49C7" w:rsidRDefault="00242511" w:rsidP="00A51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bookmarkStart w:id="5" w:name="bm_6_отзыв_согласия"/>
      <w:r w:rsidRPr="00AB49C7">
        <w:rPr>
          <w:rFonts w:ascii="Times New Roman" w:eastAsia="Georgia" w:hAnsi="Times New Roman" w:cs="Times New Roman"/>
          <w:b/>
          <w:sz w:val="18"/>
          <w:szCs w:val="18"/>
        </w:rPr>
        <w:t xml:space="preserve">6. </w:t>
      </w:r>
      <w:r w:rsidR="00A5122C" w:rsidRPr="00AB49C7">
        <w:rPr>
          <w:rFonts w:ascii="Times New Roman" w:eastAsia="Georgia" w:hAnsi="Times New Roman" w:cs="Times New Roman"/>
          <w:b/>
          <w:sz w:val="18"/>
          <w:szCs w:val="18"/>
        </w:rPr>
        <w:tab/>
      </w:r>
      <w:r w:rsidRPr="00AB49C7">
        <w:rPr>
          <w:rFonts w:ascii="Times New Roman" w:eastAsia="Georgia" w:hAnsi="Times New Roman" w:cs="Times New Roman"/>
          <w:b/>
          <w:sz w:val="18"/>
          <w:szCs w:val="18"/>
        </w:rPr>
        <w:t>Отзыв согласия</w:t>
      </w:r>
      <w:bookmarkEnd w:id="5"/>
    </w:p>
    <w:p w:rsidR="00242511" w:rsidRPr="00AB49C7" w:rsidRDefault="00242511" w:rsidP="00A51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Настоящее Согласие может быть отозвано мной в любое время путем направления письменного заявления:</w:t>
      </w:r>
    </w:p>
    <w:p w:rsidR="00242511" w:rsidRPr="00AB49C7" w:rsidRDefault="00242511" w:rsidP="0024251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 xml:space="preserve">в ПАО «Ростелеком»: 115172, г. Москва, ул. Гончарная, д. 30; e-mail: </w:t>
      </w:r>
      <w:hyperlink r:id="rId7">
        <w:r w:rsidRPr="00AB49C7">
          <w:rPr>
            <w:rFonts w:ascii="Times New Roman" w:eastAsia="Georgia" w:hAnsi="Times New Roman" w:cs="Times New Roman"/>
            <w:sz w:val="18"/>
            <w:szCs w:val="18"/>
          </w:rPr>
          <w:t>rostelecom@rt.ru</w:t>
        </w:r>
      </w:hyperlink>
      <w:r w:rsidRPr="00AB49C7">
        <w:rPr>
          <w:rFonts w:ascii="Times New Roman" w:hAnsi="Times New Roman" w:cs="Times New Roman"/>
          <w:sz w:val="18"/>
          <w:szCs w:val="18"/>
        </w:rPr>
        <w:t>;</w:t>
      </w:r>
    </w:p>
    <w:p w:rsidR="00242511" w:rsidRPr="00AB49C7" w:rsidRDefault="00242511" w:rsidP="0024251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в ООО «АйВиЭс Групп»: 109544, г. Москва, ул. Вековая, д. 21, стр. 1, эт. 3, пом. 317.</w:t>
      </w:r>
    </w:p>
    <w:p w:rsidR="00242511" w:rsidRPr="00AB49C7" w:rsidRDefault="00242511" w:rsidP="00A51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Отзыв Согласия не влечет незаконности передачи и иной обработки персональных данных, осуществленных до момента его получения. После отзыва Согласия Оператор вправе продолжить обработку и передачу персональных данных при наличии иных оснований, предусмотренных законодательством Российской Федерации.</w:t>
      </w:r>
    </w:p>
    <w:p w:rsidR="00242511" w:rsidRPr="00AB49C7" w:rsidRDefault="00242511" w:rsidP="002425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6" w:name="bm_7_заключительные_положения"/>
      <w:r w:rsidRPr="00AB49C7">
        <w:rPr>
          <w:rFonts w:ascii="Times New Roman" w:eastAsia="Georgia" w:hAnsi="Times New Roman" w:cs="Times New Roman"/>
          <w:b/>
          <w:sz w:val="18"/>
          <w:szCs w:val="18"/>
        </w:rPr>
        <w:t>7. Заключительные положения</w:t>
      </w:r>
      <w:bookmarkEnd w:id="6"/>
    </w:p>
    <w:p w:rsidR="00242511" w:rsidRPr="00AB49C7" w:rsidRDefault="00242511" w:rsidP="002425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Трансграничная передача персональных данных в рамках настоящего Согласия не осуществляется.</w:t>
      </w:r>
    </w:p>
    <w:p w:rsidR="00242511" w:rsidRPr="00AB49C7" w:rsidRDefault="00242511" w:rsidP="002425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По достижении целей передачи персональных данных, истечении сроков хранения либо при отзыве Согласия персональные данные подлежат уничтожению или обезличиванию в срок не позднее 30 календарных дней, если иной срок не предусмотрен федеральным законом.[5]</w:t>
      </w:r>
    </w:p>
    <w:p w:rsidR="00242511" w:rsidRPr="00AB49C7" w:rsidRDefault="00242511" w:rsidP="002425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Я подтверждаю, что ознакомлен(а) с Политикой обработки персональных данных, размещенной на сайте регистрации участников Всероссийских соревнований по компьютерному спорту «Диктант Победы», и понимаю содержание настоящего Согласия.</w:t>
      </w:r>
    </w:p>
    <w:p w:rsidR="00242511" w:rsidRPr="00AB49C7" w:rsidRDefault="00242511" w:rsidP="002425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Настоящее Согласие является отдельным самостоятельным документом и не может быть объединено с офертой, правилами участия, пользовательским соглашением, анкетой, заявлением или иной формой подтверждения на сайте.</w:t>
      </w:r>
    </w:p>
    <w:p w:rsidR="00A5122C" w:rsidRPr="00AB49C7" w:rsidRDefault="00A5122C" w:rsidP="00A5122C">
      <w:pPr>
        <w:spacing w:after="0" w:line="360" w:lineRule="auto"/>
        <w:jc w:val="both"/>
        <w:rPr>
          <w:rFonts w:ascii="Times New Roman" w:eastAsia="Georgia" w:hAnsi="Times New Roman" w:cs="Times New Roman"/>
          <w:sz w:val="18"/>
          <w:szCs w:val="18"/>
        </w:rPr>
      </w:pPr>
    </w:p>
    <w:p w:rsidR="00242511" w:rsidRPr="00AB49C7" w:rsidRDefault="00242511" w:rsidP="00A512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Идентификационный номер согласия: ______________________</w:t>
      </w:r>
    </w:p>
    <w:p w:rsidR="00242511" w:rsidRPr="00AB49C7" w:rsidRDefault="00242511" w:rsidP="00A512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Подпись субъекта персональных данных: _____________________________</w:t>
      </w:r>
    </w:p>
    <w:p w:rsidR="00242511" w:rsidRPr="00AB49C7" w:rsidRDefault="00242511" w:rsidP="00A512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Ф.И.О. полностью: ________________________________________________</w:t>
      </w:r>
    </w:p>
    <w:p w:rsidR="00750E48" w:rsidRPr="00AB49C7" w:rsidRDefault="00242511" w:rsidP="00A512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B49C7">
        <w:rPr>
          <w:rFonts w:ascii="Times New Roman" w:eastAsia="Georgia" w:hAnsi="Times New Roman" w:cs="Times New Roman"/>
          <w:sz w:val="18"/>
          <w:szCs w:val="18"/>
        </w:rPr>
        <w:t>Дата: «___» _______________</w:t>
      </w:r>
    </w:p>
    <w:sectPr w:rsidR="00750E48" w:rsidRPr="00AB49C7" w:rsidSect="006B6AB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6ABF" w:rsidRDefault="006B6ABF" w:rsidP="006B6ABF">
      <w:pPr>
        <w:spacing w:after="0" w:line="240" w:lineRule="auto"/>
      </w:pPr>
      <w:r>
        <w:separator/>
      </w:r>
    </w:p>
  </w:endnote>
  <w:endnote w:type="continuationSeparator" w:id="0">
    <w:p w:rsidR="006B6ABF" w:rsidRDefault="006B6ABF" w:rsidP="006B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6ABF" w:rsidRDefault="006B6ABF" w:rsidP="006B6ABF">
      <w:pPr>
        <w:spacing w:after="0" w:line="240" w:lineRule="auto"/>
      </w:pPr>
      <w:r>
        <w:separator/>
      </w:r>
    </w:p>
  </w:footnote>
  <w:footnote w:type="continuationSeparator" w:id="0">
    <w:p w:rsidR="006B6ABF" w:rsidRDefault="006B6ABF" w:rsidP="006B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995556"/>
      <w:docPartObj>
        <w:docPartGallery w:val="Page Numbers (Top of Page)"/>
        <w:docPartUnique/>
      </w:docPartObj>
    </w:sdtPr>
    <w:sdtEndPr/>
    <w:sdtContent>
      <w:p w:rsidR="006B6ABF" w:rsidRDefault="006B6AB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B6ABF" w:rsidRDefault="006B6AB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537B"/>
    <w:multiLevelType w:val="multilevel"/>
    <w:tmpl w:val="C32E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2A69D6"/>
    <w:multiLevelType w:val="hybridMultilevel"/>
    <w:tmpl w:val="ED207192"/>
    <w:lvl w:ilvl="0" w:tplc="8CE000F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8B0BC48">
      <w:numFmt w:val="decimal"/>
      <w:lvlText w:val=""/>
      <w:lvlJc w:val="left"/>
    </w:lvl>
    <w:lvl w:ilvl="2" w:tplc="CC3CB470">
      <w:numFmt w:val="decimal"/>
      <w:lvlText w:val=""/>
      <w:lvlJc w:val="left"/>
    </w:lvl>
    <w:lvl w:ilvl="3" w:tplc="BE9AAD28">
      <w:numFmt w:val="decimal"/>
      <w:lvlText w:val=""/>
      <w:lvlJc w:val="left"/>
    </w:lvl>
    <w:lvl w:ilvl="4" w:tplc="46E2DB66">
      <w:numFmt w:val="decimal"/>
      <w:lvlText w:val=""/>
      <w:lvlJc w:val="left"/>
    </w:lvl>
    <w:lvl w:ilvl="5" w:tplc="789C5766">
      <w:numFmt w:val="decimal"/>
      <w:lvlText w:val=""/>
      <w:lvlJc w:val="left"/>
    </w:lvl>
    <w:lvl w:ilvl="6" w:tplc="6024E3BA">
      <w:numFmt w:val="decimal"/>
      <w:lvlText w:val=""/>
      <w:lvlJc w:val="left"/>
    </w:lvl>
    <w:lvl w:ilvl="7" w:tplc="D33E74CC">
      <w:numFmt w:val="decimal"/>
      <w:lvlText w:val=""/>
      <w:lvlJc w:val="left"/>
    </w:lvl>
    <w:lvl w:ilvl="8" w:tplc="2C5AEB42">
      <w:numFmt w:val="decimal"/>
      <w:lvlText w:val=""/>
      <w:lvlJc w:val="left"/>
    </w:lvl>
  </w:abstractNum>
  <w:abstractNum w:abstractNumId="2" w15:restartNumberingAfterBreak="0">
    <w:nsid w:val="36546DAB"/>
    <w:multiLevelType w:val="multilevel"/>
    <w:tmpl w:val="F6C8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883953"/>
    <w:multiLevelType w:val="hybridMultilevel"/>
    <w:tmpl w:val="E6DC2E90"/>
    <w:lvl w:ilvl="0" w:tplc="C9F4102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724C2F6">
      <w:numFmt w:val="decimal"/>
      <w:lvlText w:val=""/>
      <w:lvlJc w:val="left"/>
    </w:lvl>
    <w:lvl w:ilvl="2" w:tplc="03C4DEA6">
      <w:numFmt w:val="decimal"/>
      <w:lvlText w:val=""/>
      <w:lvlJc w:val="left"/>
    </w:lvl>
    <w:lvl w:ilvl="3" w:tplc="192C1022">
      <w:numFmt w:val="decimal"/>
      <w:lvlText w:val=""/>
      <w:lvlJc w:val="left"/>
    </w:lvl>
    <w:lvl w:ilvl="4" w:tplc="55C27892">
      <w:numFmt w:val="decimal"/>
      <w:lvlText w:val=""/>
      <w:lvlJc w:val="left"/>
    </w:lvl>
    <w:lvl w:ilvl="5" w:tplc="F36AAF42">
      <w:numFmt w:val="decimal"/>
      <w:lvlText w:val=""/>
      <w:lvlJc w:val="left"/>
    </w:lvl>
    <w:lvl w:ilvl="6" w:tplc="1E1458A6">
      <w:numFmt w:val="decimal"/>
      <w:lvlText w:val=""/>
      <w:lvlJc w:val="left"/>
    </w:lvl>
    <w:lvl w:ilvl="7" w:tplc="698A67A0">
      <w:numFmt w:val="decimal"/>
      <w:lvlText w:val=""/>
      <w:lvlJc w:val="left"/>
    </w:lvl>
    <w:lvl w:ilvl="8" w:tplc="FB6E3550">
      <w:numFmt w:val="decimal"/>
      <w:lvlText w:val=""/>
      <w:lvlJc w:val="left"/>
    </w:lvl>
  </w:abstractNum>
  <w:abstractNum w:abstractNumId="4" w15:restartNumberingAfterBreak="0">
    <w:nsid w:val="3D873028"/>
    <w:multiLevelType w:val="multilevel"/>
    <w:tmpl w:val="6F3C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610922"/>
    <w:multiLevelType w:val="multilevel"/>
    <w:tmpl w:val="0DBA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1E4E2D"/>
    <w:multiLevelType w:val="hybridMultilevel"/>
    <w:tmpl w:val="B6D6BABA"/>
    <w:lvl w:ilvl="0" w:tplc="216EBD3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5B685EC">
      <w:numFmt w:val="decimal"/>
      <w:lvlText w:val=""/>
      <w:lvlJc w:val="left"/>
    </w:lvl>
    <w:lvl w:ilvl="2" w:tplc="4D60CA86">
      <w:numFmt w:val="decimal"/>
      <w:lvlText w:val=""/>
      <w:lvlJc w:val="left"/>
    </w:lvl>
    <w:lvl w:ilvl="3" w:tplc="0D9EDA46">
      <w:numFmt w:val="decimal"/>
      <w:lvlText w:val=""/>
      <w:lvlJc w:val="left"/>
    </w:lvl>
    <w:lvl w:ilvl="4" w:tplc="6CA452AA">
      <w:numFmt w:val="decimal"/>
      <w:lvlText w:val=""/>
      <w:lvlJc w:val="left"/>
    </w:lvl>
    <w:lvl w:ilvl="5" w:tplc="A19EC134">
      <w:numFmt w:val="decimal"/>
      <w:lvlText w:val=""/>
      <w:lvlJc w:val="left"/>
    </w:lvl>
    <w:lvl w:ilvl="6" w:tplc="68946A62">
      <w:numFmt w:val="decimal"/>
      <w:lvlText w:val=""/>
      <w:lvlJc w:val="left"/>
    </w:lvl>
    <w:lvl w:ilvl="7" w:tplc="B4BC36D2">
      <w:numFmt w:val="decimal"/>
      <w:lvlText w:val=""/>
      <w:lvlJc w:val="left"/>
    </w:lvl>
    <w:lvl w:ilvl="8" w:tplc="6AB29372">
      <w:numFmt w:val="decimal"/>
      <w:lvlText w:val=""/>
      <w:lvlJc w:val="left"/>
    </w:lvl>
  </w:abstractNum>
  <w:abstractNum w:abstractNumId="7" w15:restartNumberingAfterBreak="0">
    <w:nsid w:val="459771F4"/>
    <w:multiLevelType w:val="hybridMultilevel"/>
    <w:tmpl w:val="BFC67F52"/>
    <w:lvl w:ilvl="0" w:tplc="CC486B5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60A39BE">
      <w:numFmt w:val="decimal"/>
      <w:lvlText w:val=""/>
      <w:lvlJc w:val="left"/>
    </w:lvl>
    <w:lvl w:ilvl="2" w:tplc="C15A51D0">
      <w:numFmt w:val="decimal"/>
      <w:lvlText w:val=""/>
      <w:lvlJc w:val="left"/>
    </w:lvl>
    <w:lvl w:ilvl="3" w:tplc="F5DC7936">
      <w:numFmt w:val="decimal"/>
      <w:lvlText w:val=""/>
      <w:lvlJc w:val="left"/>
    </w:lvl>
    <w:lvl w:ilvl="4" w:tplc="691CC2D0">
      <w:numFmt w:val="decimal"/>
      <w:lvlText w:val=""/>
      <w:lvlJc w:val="left"/>
    </w:lvl>
    <w:lvl w:ilvl="5" w:tplc="4490D544">
      <w:numFmt w:val="decimal"/>
      <w:lvlText w:val=""/>
      <w:lvlJc w:val="left"/>
    </w:lvl>
    <w:lvl w:ilvl="6" w:tplc="12361E9C">
      <w:numFmt w:val="decimal"/>
      <w:lvlText w:val=""/>
      <w:lvlJc w:val="left"/>
    </w:lvl>
    <w:lvl w:ilvl="7" w:tplc="ADC4DDDC">
      <w:numFmt w:val="decimal"/>
      <w:lvlText w:val=""/>
      <w:lvlJc w:val="left"/>
    </w:lvl>
    <w:lvl w:ilvl="8" w:tplc="CE38E684">
      <w:numFmt w:val="decimal"/>
      <w:lvlText w:val=""/>
      <w:lvlJc w:val="left"/>
    </w:lvl>
  </w:abstractNum>
  <w:abstractNum w:abstractNumId="8" w15:restartNumberingAfterBreak="0">
    <w:nsid w:val="509241C3"/>
    <w:multiLevelType w:val="multilevel"/>
    <w:tmpl w:val="1162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543A3F"/>
    <w:multiLevelType w:val="multilevel"/>
    <w:tmpl w:val="6B34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937C34"/>
    <w:multiLevelType w:val="multilevel"/>
    <w:tmpl w:val="3216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0107F6"/>
    <w:multiLevelType w:val="multilevel"/>
    <w:tmpl w:val="3316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5623F0"/>
    <w:multiLevelType w:val="multilevel"/>
    <w:tmpl w:val="AC16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D80806"/>
    <w:multiLevelType w:val="multilevel"/>
    <w:tmpl w:val="F544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0F4513"/>
    <w:multiLevelType w:val="multilevel"/>
    <w:tmpl w:val="6B68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381A08"/>
    <w:multiLevelType w:val="hybridMultilevel"/>
    <w:tmpl w:val="BBB6D578"/>
    <w:lvl w:ilvl="0" w:tplc="DBEA4D5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43258CE">
      <w:numFmt w:val="decimal"/>
      <w:lvlText w:val=""/>
      <w:lvlJc w:val="left"/>
    </w:lvl>
    <w:lvl w:ilvl="2" w:tplc="50BE13CA">
      <w:numFmt w:val="decimal"/>
      <w:lvlText w:val=""/>
      <w:lvlJc w:val="left"/>
    </w:lvl>
    <w:lvl w:ilvl="3" w:tplc="932EC752">
      <w:numFmt w:val="decimal"/>
      <w:lvlText w:val=""/>
      <w:lvlJc w:val="left"/>
    </w:lvl>
    <w:lvl w:ilvl="4" w:tplc="41721012">
      <w:numFmt w:val="decimal"/>
      <w:lvlText w:val=""/>
      <w:lvlJc w:val="left"/>
    </w:lvl>
    <w:lvl w:ilvl="5" w:tplc="C1C65A8E">
      <w:numFmt w:val="decimal"/>
      <w:lvlText w:val=""/>
      <w:lvlJc w:val="left"/>
    </w:lvl>
    <w:lvl w:ilvl="6" w:tplc="7BAAB4AA">
      <w:numFmt w:val="decimal"/>
      <w:lvlText w:val=""/>
      <w:lvlJc w:val="left"/>
    </w:lvl>
    <w:lvl w:ilvl="7" w:tplc="73FE4E1A">
      <w:numFmt w:val="decimal"/>
      <w:lvlText w:val=""/>
      <w:lvlJc w:val="left"/>
    </w:lvl>
    <w:lvl w:ilvl="8" w:tplc="90F452F8">
      <w:numFmt w:val="decimal"/>
      <w:lvlText w:val=""/>
      <w:lvlJc w:val="left"/>
    </w:lvl>
  </w:abstractNum>
  <w:abstractNum w:abstractNumId="16" w15:restartNumberingAfterBreak="0">
    <w:nsid w:val="7FC2140A"/>
    <w:multiLevelType w:val="multilevel"/>
    <w:tmpl w:val="CC32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4602697">
    <w:abstractNumId w:val="4"/>
  </w:num>
  <w:num w:numId="2" w16cid:durableId="1262374364">
    <w:abstractNumId w:val="0"/>
  </w:num>
  <w:num w:numId="3" w16cid:durableId="725102421">
    <w:abstractNumId w:val="5"/>
  </w:num>
  <w:num w:numId="4" w16cid:durableId="924875299">
    <w:abstractNumId w:val="16"/>
  </w:num>
  <w:num w:numId="5" w16cid:durableId="1865243993">
    <w:abstractNumId w:val="8"/>
  </w:num>
  <w:num w:numId="6" w16cid:durableId="970936287">
    <w:abstractNumId w:val="11"/>
  </w:num>
  <w:num w:numId="7" w16cid:durableId="318656841">
    <w:abstractNumId w:val="12"/>
  </w:num>
  <w:num w:numId="8" w16cid:durableId="1070687781">
    <w:abstractNumId w:val="2"/>
  </w:num>
  <w:num w:numId="9" w16cid:durableId="2047870058">
    <w:abstractNumId w:val="13"/>
  </w:num>
  <w:num w:numId="10" w16cid:durableId="32969827">
    <w:abstractNumId w:val="14"/>
  </w:num>
  <w:num w:numId="11" w16cid:durableId="944389059">
    <w:abstractNumId w:val="9"/>
  </w:num>
  <w:num w:numId="12" w16cid:durableId="69423008">
    <w:abstractNumId w:val="10"/>
  </w:num>
  <w:num w:numId="13" w16cid:durableId="1904027208">
    <w:abstractNumId w:val="6"/>
  </w:num>
  <w:num w:numId="14" w16cid:durableId="1556774777">
    <w:abstractNumId w:val="7"/>
  </w:num>
  <w:num w:numId="15" w16cid:durableId="446850847">
    <w:abstractNumId w:val="15"/>
  </w:num>
  <w:num w:numId="16" w16cid:durableId="310333828">
    <w:abstractNumId w:val="3"/>
  </w:num>
  <w:num w:numId="17" w16cid:durableId="1097798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8"/>
    <w:rsid w:val="00242511"/>
    <w:rsid w:val="002B0724"/>
    <w:rsid w:val="00355B6B"/>
    <w:rsid w:val="003B3E94"/>
    <w:rsid w:val="004E4375"/>
    <w:rsid w:val="00574994"/>
    <w:rsid w:val="005C1377"/>
    <w:rsid w:val="006B6ABF"/>
    <w:rsid w:val="00740CE5"/>
    <w:rsid w:val="00750E48"/>
    <w:rsid w:val="007D6C4C"/>
    <w:rsid w:val="00963843"/>
    <w:rsid w:val="00A5122C"/>
    <w:rsid w:val="00AB49C7"/>
    <w:rsid w:val="00C0644F"/>
    <w:rsid w:val="00C404F0"/>
    <w:rsid w:val="00E81435"/>
    <w:rsid w:val="00F2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6D92"/>
  <w15:chartTrackingRefBased/>
  <w15:docId w15:val="{CAB43DC5-6B6C-4BA1-A5CD-207A968E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0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0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0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0E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0E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0E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0E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0E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0E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0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0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0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0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0E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0E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0E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0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0E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0E4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B6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6ABF"/>
  </w:style>
  <w:style w:type="paragraph" w:styleId="ae">
    <w:name w:val="footer"/>
    <w:basedOn w:val="a"/>
    <w:link w:val="af"/>
    <w:uiPriority w:val="99"/>
    <w:unhideWhenUsed/>
    <w:rsid w:val="006B6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telecom@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2026-04-02T19:53:00Z</dcterms:created>
  <dcterms:modified xsi:type="dcterms:W3CDTF">2026-04-02T20:08:00Z</dcterms:modified>
</cp:coreProperties>
</file>